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D6" w:rsidRDefault="008B07D6" w:rsidP="008B07D6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8B07D6">
        <w:rPr>
          <w:rFonts w:ascii="Times New Roman" w:hAnsi="Times New Roman" w:cs="Times New Roman"/>
          <w:b/>
          <w:i/>
          <w:color w:val="C00000"/>
          <w:sz w:val="32"/>
          <w:szCs w:val="32"/>
        </w:rPr>
        <w:t>День за</w:t>
      </w:r>
      <w:bookmarkStart w:id="0" w:name="_GoBack"/>
      <w:bookmarkEnd w:id="0"/>
      <w:r w:rsidRPr="008B07D6">
        <w:rPr>
          <w:rFonts w:ascii="Times New Roman" w:hAnsi="Times New Roman" w:cs="Times New Roman"/>
          <w:b/>
          <w:i/>
          <w:color w:val="C00000"/>
          <w:sz w:val="32"/>
          <w:szCs w:val="32"/>
        </w:rPr>
        <w:t>щиты детей</w:t>
      </w:r>
    </w:p>
    <w:p w:rsidR="00076991" w:rsidRPr="00076991" w:rsidRDefault="00076991" w:rsidP="0007699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769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Лето – это время солнца, смеха и веселых приключений, а ещё  1 июня  отмечается День защиты детей -  особенный день, когда всё внимание посвящено самым маленьким и важным жителям нашей планеты.</w:t>
      </w:r>
    </w:p>
    <w:p w:rsidR="00076991" w:rsidRPr="00076991" w:rsidRDefault="00076991" w:rsidP="0007699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</w:pPr>
      <w:r w:rsidRPr="000769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 июня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0769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детском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саду прошёл праздник, </w:t>
      </w:r>
      <w:r w:rsidRPr="00076991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посвященный Дню защиты детей и началу лета, который подарил детям море радости и положительных эмоций. Вместе с Солнышком и Летом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ребята играли, танцевали </w:t>
      </w:r>
      <w:r w:rsidRPr="00076991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и просто веселились от души.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 </w:t>
      </w:r>
      <w:r w:rsidRPr="00076991">
        <w:rPr>
          <w:rFonts w:ascii="Times New Roman" w:hAnsi="Times New Roman" w:cs="Times New Roman"/>
          <w:color w:val="0070C0"/>
          <w:sz w:val="28"/>
          <w:szCs w:val="28"/>
        </w:rPr>
        <w:t>А вечером с ребятами выполнили коллективную работу.</w:t>
      </w:r>
    </w:p>
    <w:p w:rsidR="00076991" w:rsidRPr="00076991" w:rsidRDefault="00076991" w:rsidP="0007699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76991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Этот день стал настоящим стартом для летних приключений – веселых, ярких и незабываемых!</w:t>
      </w:r>
    </w:p>
    <w:p w:rsidR="008B07D6" w:rsidRDefault="008B07D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BBB654" wp14:editId="144E7542">
            <wp:extent cx="4062107" cy="3000375"/>
            <wp:effectExtent l="0" t="0" r="0" b="0"/>
            <wp:docPr id="1" name="Рисунок 1" descr="https://sun9-37.userapi.com/impg/kqWJ9D-qQC-U62l1YqmdbfXQ65QLasNVwwTZzA/A-16aDqrmNc.jpg?size=1033x763&amp;quality=95&amp;sign=29ec95eba9b339beb47b01788ff1e16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7.userapi.com/impg/kqWJ9D-qQC-U62l1YqmdbfXQ65QLasNVwwTZzA/A-16aDqrmNc.jpg?size=1033x763&amp;quality=95&amp;sign=29ec95eba9b339beb47b01788ff1e16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002" cy="300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7D6" w:rsidRDefault="008B07D6" w:rsidP="008B07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7B38C8" wp14:editId="549D6DE4">
            <wp:extent cx="3996532" cy="2679634"/>
            <wp:effectExtent l="0" t="0" r="4445" b="6985"/>
            <wp:docPr id="2" name="Рисунок 2" descr="https://sun9-18.userapi.com/impg/RHiUPNw2hbFNvZkGCbTMt_jU38TtIlm-Uf0KgQ/0hFk_iD96sU.jpg?size=959x643&amp;quality=95&amp;sign=7ade31df5c2872e22cc8c444f21c435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8.userapi.com/impg/RHiUPNw2hbFNvZkGCbTMt_jU38TtIlm-Uf0KgQ/0hFk_iD96sU.jpg?size=959x643&amp;quality=95&amp;sign=7ade31df5c2872e22cc8c444f21c4353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979" cy="268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7D6" w:rsidRDefault="008B07D6" w:rsidP="008B07D6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B07D6">
        <w:rPr>
          <w:rFonts w:ascii="Times New Roman" w:hAnsi="Times New Roman" w:cs="Times New Roman"/>
          <w:b/>
          <w:i/>
          <w:color w:val="C00000"/>
          <w:sz w:val="28"/>
          <w:szCs w:val="28"/>
        </w:rPr>
        <w:t>Р</w:t>
      </w:r>
      <w:r w:rsidRPr="008B07D6">
        <w:rPr>
          <w:rFonts w:ascii="Times New Roman" w:hAnsi="Times New Roman" w:cs="Times New Roman"/>
          <w:b/>
          <w:i/>
          <w:color w:val="C00000"/>
          <w:sz w:val="28"/>
          <w:szCs w:val="28"/>
        </w:rPr>
        <w:t>азвлекательное мероприятие</w:t>
      </w:r>
      <w:r w:rsidRPr="008B07D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с Солнышком и Летом</w:t>
      </w:r>
    </w:p>
    <w:p w:rsidR="008B07D6" w:rsidRDefault="008B07D6" w:rsidP="008B07D6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8B07D6" w:rsidRDefault="008B07D6" w:rsidP="008B07D6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4BE96E" wp14:editId="438B6E27">
            <wp:extent cx="3962400" cy="2971801"/>
            <wp:effectExtent l="0" t="0" r="0" b="0"/>
            <wp:docPr id="3" name="Рисунок 3" descr="https://sun9-53.userapi.com/impg/ueLGkScN3j508pMFI4rTEUXNvz54yceX5jCMLQ/IsX_hB6o6dk.jpg?size=2560x1920&amp;quality=95&amp;sign=3d1b00805dda32e97579f27d7c926d7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3.userapi.com/impg/ueLGkScN3j508pMFI4rTEUXNvz54yceX5jCMLQ/IsX_hB6o6dk.jpg?size=2560x1920&amp;quality=95&amp;sign=3d1b00805dda32e97579f27d7c926d79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283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7D6" w:rsidRDefault="008B07D6" w:rsidP="008B07D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738ED61" wp14:editId="36473B1E">
            <wp:extent cx="2828925" cy="2817137"/>
            <wp:effectExtent l="0" t="0" r="0" b="2540"/>
            <wp:docPr id="4" name="Рисунок 4" descr="https://sun9-50.userapi.com/impg/d2D6CDZ4ghsfL5IuUCLkem8emj2qAeDqwUW5SA/R4TnAEVp-KY.jpg?size=720x717&amp;quality=95&amp;sign=3e8aed2ef40090ed28801d52ab85639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0.userapi.com/impg/d2D6CDZ4ghsfL5IuUCLkem8emj2qAeDqwUW5SA/R4TnAEVp-KY.jpg?size=720x717&amp;quality=95&amp;sign=3e8aed2ef40090ed28801d52ab85639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79" cy="282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7D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B5413A4" wp14:editId="111A1139">
            <wp:extent cx="2808960" cy="2819400"/>
            <wp:effectExtent l="0" t="0" r="0" b="0"/>
            <wp:docPr id="5" name="Рисунок 5" descr="https://sun9-22.userapi.com/impg/DDCs357lCcmEf6u2o_4WIDfaovGoilawemOYZA/5QUMhJni-Eo.jpg?size=2152x2160&amp;quality=95&amp;sign=1ebd3faeead1ad19ecdb33e6af27329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2.userapi.com/impg/DDCs357lCcmEf6u2o_4WIDfaovGoilawemOYZA/5QUMhJni-Eo.jpg?size=2152x2160&amp;quality=95&amp;sign=1ebd3faeead1ad19ecdb33e6af273291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892" cy="281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7D6" w:rsidRPr="008B07D6" w:rsidRDefault="008B07D6" w:rsidP="008B07D6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8B07D6">
        <w:rPr>
          <w:rFonts w:ascii="Times New Roman" w:hAnsi="Times New Roman" w:cs="Times New Roman"/>
          <w:b/>
          <w:i/>
          <w:noProof/>
          <w:color w:val="C00000"/>
          <w:sz w:val="32"/>
          <w:szCs w:val="32"/>
          <w:lang w:eastAsia="ru-RU"/>
        </w:rPr>
        <w:t>Коллективная работа</w:t>
      </w:r>
    </w:p>
    <w:sectPr w:rsidR="008B07D6" w:rsidRPr="008B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D6"/>
    <w:rsid w:val="00076991"/>
    <w:rsid w:val="008B07D6"/>
    <w:rsid w:val="00AF63EC"/>
    <w:rsid w:val="00B2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2025-06-02T15:26:00Z</dcterms:created>
  <dcterms:modified xsi:type="dcterms:W3CDTF">2025-06-02T15:49:00Z</dcterms:modified>
</cp:coreProperties>
</file>