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C9" w:rsidRPr="003C05C9" w:rsidRDefault="00875F5D" w:rsidP="003C05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5F5D">
        <w:rPr>
          <w:rFonts w:ascii="Times New Roman" w:hAnsi="Times New Roman" w:cs="Times New Roman"/>
          <w:b/>
          <w:sz w:val="28"/>
          <w:szCs w:val="28"/>
        </w:rPr>
        <w:t>К</w:t>
      </w:r>
      <w:r w:rsidR="003C05C9" w:rsidRPr="003C05C9">
        <w:rPr>
          <w:rFonts w:ascii="Times New Roman" w:hAnsi="Times New Roman" w:cs="Times New Roman"/>
          <w:b/>
          <w:bCs/>
          <w:sz w:val="28"/>
          <w:szCs w:val="28"/>
        </w:rPr>
        <w:t>онспект занятия по физической культуре для средней группы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C05C9">
        <w:rPr>
          <w:rFonts w:ascii="Times New Roman" w:hAnsi="Times New Roman" w:cs="Times New Roman"/>
          <w:sz w:val="28"/>
          <w:szCs w:val="28"/>
        </w:rPr>
        <w:t> «Спасение волшебного цветка»</w:t>
      </w:r>
      <w:r w:rsidRPr="003C05C9">
        <w:rPr>
          <w:rFonts w:ascii="Times New Roman" w:hAnsi="Times New Roman" w:cs="Times New Roman"/>
          <w:sz w:val="28"/>
          <w:szCs w:val="28"/>
        </w:rPr>
        <w:br/>
      </w:r>
      <w:r w:rsidRPr="003C05C9">
        <w:rPr>
          <w:rFonts w:ascii="Times New Roman" w:hAnsi="Times New Roman" w:cs="Times New Roman"/>
          <w:b/>
          <w:bCs/>
          <w:sz w:val="28"/>
          <w:szCs w:val="28"/>
        </w:rPr>
        <w:t>Возрастная группа:</w:t>
      </w:r>
      <w:r w:rsidRPr="003C05C9">
        <w:rPr>
          <w:rFonts w:ascii="Times New Roman" w:hAnsi="Times New Roman" w:cs="Times New Roman"/>
          <w:sz w:val="28"/>
          <w:szCs w:val="28"/>
        </w:rPr>
        <w:t> средняя (4–5 лет)</w:t>
      </w:r>
      <w:r w:rsidRPr="003C05C9">
        <w:rPr>
          <w:rFonts w:ascii="Times New Roman" w:hAnsi="Times New Roman" w:cs="Times New Roman"/>
          <w:sz w:val="28"/>
          <w:szCs w:val="28"/>
        </w:rPr>
        <w:br/>
      </w:r>
      <w:r w:rsidRPr="003C05C9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3C05C9">
        <w:rPr>
          <w:rFonts w:ascii="Times New Roman" w:hAnsi="Times New Roman" w:cs="Times New Roman"/>
          <w:sz w:val="28"/>
          <w:szCs w:val="28"/>
        </w:rPr>
        <w:t> 20 мин</w:t>
      </w:r>
      <w:r w:rsidRPr="003C05C9">
        <w:rPr>
          <w:rFonts w:ascii="Times New Roman" w:hAnsi="Times New Roman" w:cs="Times New Roman"/>
          <w:sz w:val="28"/>
          <w:szCs w:val="28"/>
        </w:rPr>
        <w:br/>
      </w:r>
      <w:r w:rsidRPr="003C05C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C05C9">
        <w:rPr>
          <w:rFonts w:ascii="Times New Roman" w:hAnsi="Times New Roman" w:cs="Times New Roman"/>
          <w:sz w:val="28"/>
          <w:szCs w:val="28"/>
        </w:rPr>
        <w:t> развитие двигательной активности детей.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C05C9" w:rsidRPr="003C05C9" w:rsidRDefault="003C05C9" w:rsidP="003C05C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закрепить умение ориентироваться в пространстве;</w:t>
      </w:r>
    </w:p>
    <w:p w:rsidR="003C05C9" w:rsidRPr="003C05C9" w:rsidRDefault="003C05C9" w:rsidP="003C05C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формировать и поддерживать правильную осанку во время ходьбы;</w:t>
      </w:r>
    </w:p>
    <w:p w:rsidR="003C05C9" w:rsidRPr="003C05C9" w:rsidRDefault="003C05C9" w:rsidP="003C05C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развивать ловкость, координацию, равновесие, прыгучесть;</w:t>
      </w:r>
    </w:p>
    <w:p w:rsidR="003C05C9" w:rsidRPr="003C05C9" w:rsidRDefault="003C05C9" w:rsidP="003C05C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воспитывать интерес и положительное отношение к физическим упражнениям;</w:t>
      </w:r>
    </w:p>
    <w:p w:rsidR="003C05C9" w:rsidRPr="003C05C9" w:rsidRDefault="003C05C9" w:rsidP="003C05C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совершенствовать основные виды движений (ходьба, бег, прыжки, приседания, наклоны);</w:t>
      </w:r>
    </w:p>
    <w:p w:rsidR="003C05C9" w:rsidRPr="003C05C9" w:rsidRDefault="003C05C9" w:rsidP="003C05C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закреплять навык прыжков на двух ногах.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3C05C9" w:rsidRPr="003C05C9" w:rsidRDefault="003C05C9" w:rsidP="003C05C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морковки — по количеству детей;</w:t>
      </w:r>
    </w:p>
    <w:p w:rsidR="003C05C9" w:rsidRPr="003C05C9" w:rsidRDefault="003C05C9" w:rsidP="003C05C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обручи — 6 шт.;</w:t>
      </w:r>
    </w:p>
    <w:p w:rsidR="003C05C9" w:rsidRPr="003C05C9" w:rsidRDefault="003C05C9" w:rsidP="003C05C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мячи — 2 шт.;</w:t>
      </w:r>
    </w:p>
    <w:p w:rsidR="003C05C9" w:rsidRPr="003C05C9" w:rsidRDefault="003C05C9" w:rsidP="003C05C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«мостик» (гимнастическая полоска на полу);</w:t>
      </w:r>
    </w:p>
    <w:p w:rsidR="003C05C9" w:rsidRPr="003C05C9" w:rsidRDefault="003C05C9" w:rsidP="003C05C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картонный цветок (основание) и лепестки белого цвета;</w:t>
      </w:r>
    </w:p>
    <w:p w:rsidR="003C05C9" w:rsidRPr="003C05C9" w:rsidRDefault="003C05C9" w:rsidP="003C05C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корзина для морковок;</w:t>
      </w:r>
    </w:p>
    <w:p w:rsidR="003C05C9" w:rsidRPr="003C05C9" w:rsidRDefault="003C05C9" w:rsidP="003C05C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аудиоаппаратура и весёлая музыкальная запись.</w:t>
      </w:r>
    </w:p>
    <w:p w:rsidR="00E52476" w:rsidRDefault="00E52476" w:rsidP="00E524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ООД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I. Вводная часть (3 мин)</w:t>
      </w:r>
      <w:bookmarkStart w:id="0" w:name="_GoBack"/>
      <w:bookmarkEnd w:id="0"/>
    </w:p>
    <w:p w:rsidR="003C05C9" w:rsidRPr="003C05C9" w:rsidRDefault="003C05C9" w:rsidP="003C05C9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Организационный момент</w:t>
      </w:r>
      <w:r w:rsidRPr="003C05C9">
        <w:rPr>
          <w:rFonts w:ascii="Times New Roman" w:hAnsi="Times New Roman" w:cs="Times New Roman"/>
          <w:sz w:val="28"/>
          <w:szCs w:val="28"/>
        </w:rPr>
        <w:t> (0,5 мин)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Воспитатель: «Здравствуйте, ребята!»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Дети: «Здравствуйте!»</w:t>
      </w:r>
    </w:p>
    <w:p w:rsidR="003C05C9" w:rsidRPr="003C05C9" w:rsidRDefault="003C05C9" w:rsidP="003C05C9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Мотивационный сюжет</w:t>
      </w:r>
      <w:r w:rsidRPr="003C05C9">
        <w:rPr>
          <w:rFonts w:ascii="Times New Roman" w:hAnsi="Times New Roman" w:cs="Times New Roman"/>
          <w:sz w:val="28"/>
          <w:szCs w:val="28"/>
        </w:rPr>
        <w:t> (2,5 мин)</w:t>
      </w:r>
    </w:p>
    <w:p w:rsid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 </w:t>
      </w:r>
      <w:r w:rsidRPr="003C05C9">
        <w:rPr>
          <w:rFonts w:ascii="Times New Roman" w:hAnsi="Times New Roman" w:cs="Times New Roman"/>
          <w:sz w:val="28"/>
          <w:szCs w:val="28"/>
        </w:rPr>
        <w:t>Дети, у меня для вас неожиданное сообщение! </w:t>
      </w:r>
    </w:p>
    <w:p w:rsid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Пришло письмо от нашего друга Зайки. 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 собрался подарить маме ромашку</w:t>
      </w:r>
      <w:r w:rsidRPr="003C05C9">
        <w:rPr>
          <w:rFonts w:ascii="Times New Roman" w:hAnsi="Times New Roman" w:cs="Times New Roman"/>
          <w:sz w:val="28"/>
          <w:szCs w:val="28"/>
        </w:rPr>
        <w:t>, а по дор</w:t>
      </w:r>
      <w:r>
        <w:rPr>
          <w:rFonts w:ascii="Times New Roman" w:hAnsi="Times New Roman" w:cs="Times New Roman"/>
          <w:sz w:val="28"/>
          <w:szCs w:val="28"/>
        </w:rPr>
        <w:t>оге ветер развеял все лепестки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3C05C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C05C9">
        <w:rPr>
          <w:rFonts w:ascii="Times New Roman" w:hAnsi="Times New Roman" w:cs="Times New Roman"/>
          <w:sz w:val="28"/>
          <w:szCs w:val="28"/>
        </w:rPr>
        <w:t>айка очень грустит. Поможем собрать лепестки?»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Дети: «Да!»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Воспитатель: «Отлично, ребята! Давайте разомнёмся!»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II. Основная часть (14 мин)</w:t>
      </w:r>
    </w:p>
    <w:p w:rsidR="003C05C9" w:rsidRPr="003C05C9" w:rsidRDefault="003C05C9" w:rsidP="003C05C9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Комплекс двигательных упражнений: ходьба и бег</w:t>
      </w:r>
      <w:r w:rsidRPr="003C05C9">
        <w:rPr>
          <w:rFonts w:ascii="Times New Roman" w:hAnsi="Times New Roman" w:cs="Times New Roman"/>
          <w:sz w:val="28"/>
          <w:szCs w:val="28"/>
        </w:rPr>
        <w:t> (5 мин)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1.1. Ходьба обычная (марш)</w:t>
      </w:r>
      <w:r w:rsidRPr="003C05C9">
        <w:rPr>
          <w:rFonts w:ascii="Times New Roman" w:hAnsi="Times New Roman" w:cs="Times New Roman"/>
          <w:sz w:val="28"/>
          <w:szCs w:val="28"/>
        </w:rPr>
        <w:t> (1 мин)</w:t>
      </w:r>
    </w:p>
    <w:p w:rsidR="003C05C9" w:rsidRPr="003C05C9" w:rsidRDefault="003C05C9" w:rsidP="003C05C9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Техника:</w:t>
      </w:r>
      <w:r w:rsidRPr="003C05C9">
        <w:rPr>
          <w:rFonts w:ascii="Times New Roman" w:hAnsi="Times New Roman" w:cs="Times New Roman"/>
          <w:sz w:val="28"/>
          <w:szCs w:val="28"/>
        </w:rPr>
        <w:t> спина прямая, плечи расправлены, руки согнуты в локтях, движение рук согласовано с шагом.</w:t>
      </w:r>
    </w:p>
    <w:p w:rsidR="003C05C9" w:rsidRPr="003C05C9" w:rsidRDefault="003C05C9" w:rsidP="003C05C9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lastRenderedPageBreak/>
        <w:t>Словесное сопровождение:</w:t>
      </w:r>
      <w:r w:rsidRPr="003C05C9">
        <w:rPr>
          <w:rFonts w:ascii="Times New Roman" w:hAnsi="Times New Roman" w:cs="Times New Roman"/>
          <w:sz w:val="28"/>
          <w:szCs w:val="28"/>
        </w:rPr>
        <w:t> «Идём ровно, как солдатики!»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1.2. Ходьба на носках, руки вверх</w:t>
      </w:r>
      <w:r w:rsidRPr="003C05C9">
        <w:rPr>
          <w:rFonts w:ascii="Times New Roman" w:hAnsi="Times New Roman" w:cs="Times New Roman"/>
          <w:sz w:val="28"/>
          <w:szCs w:val="28"/>
        </w:rPr>
        <w:t> (1 мин)</w:t>
      </w:r>
    </w:p>
    <w:p w:rsidR="003C05C9" w:rsidRPr="003C05C9" w:rsidRDefault="003C05C9" w:rsidP="003C05C9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Техника:</w:t>
      </w:r>
      <w:r w:rsidRPr="003C05C9">
        <w:rPr>
          <w:rFonts w:ascii="Times New Roman" w:hAnsi="Times New Roman" w:cs="Times New Roman"/>
          <w:sz w:val="28"/>
          <w:szCs w:val="28"/>
        </w:rPr>
        <w:t> корпус подтянут, живот втянут; стопы поднимаются максимально высоко, опора только на пальцы; руки вытянуты вверх, ладони соединены.</w:t>
      </w:r>
    </w:p>
    <w:p w:rsidR="003C05C9" w:rsidRPr="003C05C9" w:rsidRDefault="003C05C9" w:rsidP="003C05C9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Словесное сопровождение: «Поднимаем ручки к солнышку, идём на носочках!»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1.3. Ходьба на пятках, руки за спиной</w:t>
      </w:r>
      <w:r w:rsidRPr="003C05C9">
        <w:rPr>
          <w:rFonts w:ascii="Times New Roman" w:hAnsi="Times New Roman" w:cs="Times New Roman"/>
          <w:sz w:val="28"/>
          <w:szCs w:val="28"/>
        </w:rPr>
        <w:t> (1 мин)</w:t>
      </w:r>
    </w:p>
    <w:p w:rsidR="003C05C9" w:rsidRPr="003C05C9" w:rsidRDefault="003C05C9" w:rsidP="003C05C9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Техника:</w:t>
      </w:r>
      <w:r w:rsidRPr="003C05C9">
        <w:rPr>
          <w:rFonts w:ascii="Times New Roman" w:hAnsi="Times New Roman" w:cs="Times New Roman"/>
          <w:sz w:val="28"/>
          <w:szCs w:val="28"/>
        </w:rPr>
        <w:t> спина прямая, подбородок приподнят; пятки плотно прижаты к полу, носки подняты вверх; руки сцеплены в замок за спиной.</w:t>
      </w:r>
    </w:p>
    <w:p w:rsidR="003C05C9" w:rsidRPr="003C05C9" w:rsidRDefault="003C05C9" w:rsidP="003C05C9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Словесное сопровождение</w:t>
      </w:r>
      <w:r w:rsidRPr="003C05C9">
        <w:rPr>
          <w:rFonts w:ascii="Times New Roman" w:hAnsi="Times New Roman" w:cs="Times New Roman"/>
          <w:sz w:val="28"/>
          <w:szCs w:val="28"/>
        </w:rPr>
        <w:t>: «Шагаем на пяточках, спинки ровные!»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1.4. Ходьба на внешней стороне стопы</w:t>
      </w:r>
      <w:r w:rsidRPr="003C05C9">
        <w:rPr>
          <w:rFonts w:ascii="Times New Roman" w:hAnsi="Times New Roman" w:cs="Times New Roman"/>
          <w:sz w:val="28"/>
          <w:szCs w:val="28"/>
        </w:rPr>
        <w:t> (1 мин)</w:t>
      </w:r>
    </w:p>
    <w:p w:rsidR="003C05C9" w:rsidRDefault="003C05C9" w:rsidP="003C05C9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Техника:</w:t>
      </w:r>
      <w:r w:rsidRPr="003C05C9">
        <w:rPr>
          <w:rFonts w:ascii="Times New Roman" w:hAnsi="Times New Roman" w:cs="Times New Roman"/>
          <w:sz w:val="28"/>
          <w:szCs w:val="28"/>
        </w:rPr>
        <w:t> вес тела перенесён на внешний край стопы; колени слегка согнуты, движения плавные; руки на поясе.</w:t>
      </w:r>
    </w:p>
    <w:p w:rsidR="003C05C9" w:rsidRPr="003C05C9" w:rsidRDefault="003C05C9" w:rsidP="003C05C9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Словесное сопровождение:</w:t>
      </w:r>
      <w:r w:rsidRPr="003C05C9">
        <w:rPr>
          <w:rFonts w:ascii="Times New Roman" w:hAnsi="Times New Roman" w:cs="Times New Roman"/>
          <w:sz w:val="28"/>
          <w:szCs w:val="28"/>
        </w:rPr>
        <w:t> «Идём, как медвежата, на внешних краях стоп!»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1.5. Бег обычный</w:t>
      </w:r>
      <w:r w:rsidRPr="003C05C9">
        <w:rPr>
          <w:rFonts w:ascii="Times New Roman" w:hAnsi="Times New Roman" w:cs="Times New Roman"/>
          <w:sz w:val="28"/>
          <w:szCs w:val="28"/>
        </w:rPr>
        <w:t> (30 сек)</w:t>
      </w:r>
    </w:p>
    <w:p w:rsidR="003C05C9" w:rsidRDefault="003C05C9" w:rsidP="003C05C9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Техника: туловище слегка наклонено вперёд; руки согнуты в локтях, движутся синхронно с ногами; стопа ста</w:t>
      </w:r>
      <w:r>
        <w:rPr>
          <w:rFonts w:ascii="Times New Roman" w:hAnsi="Times New Roman" w:cs="Times New Roman"/>
          <w:sz w:val="28"/>
          <w:szCs w:val="28"/>
        </w:rPr>
        <w:t>вится с передней части на пятку.</w:t>
      </w:r>
    </w:p>
    <w:p w:rsidR="003C05C9" w:rsidRPr="003C05C9" w:rsidRDefault="003C05C9" w:rsidP="003C05C9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Словесное сопровождение: «Бежим легко, как ветер!»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1.6. Ходьба с восстановлением дыхания</w:t>
      </w:r>
      <w:r w:rsidRPr="003C05C9">
        <w:rPr>
          <w:rFonts w:ascii="Times New Roman" w:hAnsi="Times New Roman" w:cs="Times New Roman"/>
          <w:sz w:val="28"/>
          <w:szCs w:val="28"/>
        </w:rPr>
        <w:t> (30 сек)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1.7. Сбор лепестка</w:t>
      </w:r>
      <w:r w:rsidRPr="003C05C9">
        <w:rPr>
          <w:rFonts w:ascii="Times New Roman" w:hAnsi="Times New Roman" w:cs="Times New Roman"/>
          <w:sz w:val="28"/>
          <w:szCs w:val="28"/>
        </w:rPr>
        <w:t> (1 мин)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Воспитатель прикрепляет первый лепесток к цветку.</w:t>
      </w:r>
    </w:p>
    <w:p w:rsidR="003C05C9" w:rsidRPr="003C05C9" w:rsidRDefault="003C05C9" w:rsidP="003C05C9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Подвижные за</w:t>
      </w:r>
      <w:r>
        <w:rPr>
          <w:rFonts w:ascii="Times New Roman" w:hAnsi="Times New Roman" w:cs="Times New Roman"/>
          <w:b/>
          <w:bCs/>
          <w:sz w:val="28"/>
          <w:szCs w:val="28"/>
        </w:rPr>
        <w:t>дания: «По кочкам, по мостику </w:t>
      </w:r>
      <w:r w:rsidRPr="003C05C9">
        <w:rPr>
          <w:rFonts w:ascii="Times New Roman" w:hAnsi="Times New Roman" w:cs="Times New Roman"/>
          <w:b/>
          <w:bCs/>
          <w:sz w:val="28"/>
          <w:szCs w:val="28"/>
        </w:rPr>
        <w:t>к чудесному цветку»</w:t>
      </w:r>
      <w:r w:rsidRPr="003C05C9">
        <w:rPr>
          <w:rFonts w:ascii="Times New Roman" w:hAnsi="Times New Roman" w:cs="Times New Roman"/>
          <w:sz w:val="28"/>
          <w:szCs w:val="28"/>
        </w:rPr>
        <w:t> (5 мин)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2.1. Прыжки через обручи («по кочкам»)</w:t>
      </w:r>
      <w:r w:rsidRPr="003C05C9">
        <w:rPr>
          <w:rFonts w:ascii="Times New Roman" w:hAnsi="Times New Roman" w:cs="Times New Roman"/>
          <w:sz w:val="28"/>
          <w:szCs w:val="28"/>
        </w:rPr>
        <w:t> (2 мин)</w:t>
      </w:r>
    </w:p>
    <w:p w:rsidR="003C05C9" w:rsidRPr="003C05C9" w:rsidRDefault="003C05C9" w:rsidP="003C05C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Техника:</w:t>
      </w:r>
      <w:r w:rsidRPr="003C05C9">
        <w:rPr>
          <w:rFonts w:ascii="Times New Roman" w:hAnsi="Times New Roman" w:cs="Times New Roman"/>
          <w:sz w:val="28"/>
          <w:szCs w:val="28"/>
        </w:rPr>
        <w:t> прыжки на двух ногах, приземление на всю стопу, руки помогают балансу.</w:t>
      </w:r>
    </w:p>
    <w:p w:rsidR="003C05C9" w:rsidRPr="003C05C9" w:rsidRDefault="003C05C9" w:rsidP="003C05C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Словесное сопровождение: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А мы идём дальше!</w:t>
      </w:r>
      <w:r w:rsidRPr="003C05C9">
        <w:rPr>
          <w:rFonts w:ascii="Times New Roman" w:hAnsi="Times New Roman" w:cs="Times New Roman"/>
          <w:sz w:val="28"/>
          <w:szCs w:val="28"/>
        </w:rPr>
        <w:br/>
        <w:t>Впереди — болотце,</w:t>
      </w:r>
      <w:r w:rsidRPr="003C05C9">
        <w:rPr>
          <w:rFonts w:ascii="Times New Roman" w:hAnsi="Times New Roman" w:cs="Times New Roman"/>
          <w:sz w:val="28"/>
          <w:szCs w:val="28"/>
        </w:rPr>
        <w:br/>
        <w:t>Тут ребятам не пройти.</w:t>
      </w:r>
      <w:r w:rsidRPr="003C05C9">
        <w:rPr>
          <w:rFonts w:ascii="Times New Roman" w:hAnsi="Times New Roman" w:cs="Times New Roman"/>
          <w:sz w:val="28"/>
          <w:szCs w:val="28"/>
        </w:rPr>
        <w:br/>
        <w:t>С кочки на кочку прыгай,</w:t>
      </w:r>
      <w:r w:rsidRPr="003C05C9">
        <w:rPr>
          <w:rFonts w:ascii="Times New Roman" w:hAnsi="Times New Roman" w:cs="Times New Roman"/>
          <w:sz w:val="28"/>
          <w:szCs w:val="28"/>
        </w:rPr>
        <w:br/>
        <w:t>Покажи свою сноровку!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C05C9">
        <w:rPr>
          <w:rFonts w:ascii="Times New Roman" w:hAnsi="Times New Roman" w:cs="Times New Roman"/>
          <w:b/>
          <w:bCs/>
          <w:sz w:val="28"/>
          <w:szCs w:val="28"/>
        </w:rPr>
        <w:t>. </w:t>
      </w: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C05C9">
        <w:rPr>
          <w:rFonts w:ascii="Times New Roman" w:hAnsi="Times New Roman" w:cs="Times New Roman"/>
          <w:b/>
          <w:bCs/>
          <w:sz w:val="28"/>
          <w:szCs w:val="28"/>
        </w:rPr>
        <w:t>Ходьба по «мостику» (гимнастической полоске)</w:t>
      </w:r>
      <w:r w:rsidRPr="003C05C9">
        <w:rPr>
          <w:rFonts w:ascii="Times New Roman" w:hAnsi="Times New Roman" w:cs="Times New Roman"/>
          <w:sz w:val="28"/>
          <w:szCs w:val="28"/>
        </w:rPr>
        <w:t> (2 мин)</w:t>
      </w:r>
    </w:p>
    <w:p w:rsidR="003C05C9" w:rsidRPr="003C05C9" w:rsidRDefault="003C05C9" w:rsidP="003C05C9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Техника: спина прямая, руки в стороны для равновесия, шаги ровные, без спешки.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Словесное сопровождение: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lastRenderedPageBreak/>
        <w:t>Ребята, мы вышли к большой реке! Через неё перекинулись мостики.</w:t>
      </w:r>
      <w:r w:rsidRPr="003C05C9">
        <w:rPr>
          <w:rFonts w:ascii="Times New Roman" w:hAnsi="Times New Roman" w:cs="Times New Roman"/>
          <w:sz w:val="28"/>
          <w:szCs w:val="28"/>
        </w:rPr>
        <w:br/>
        <w:t>Вода в реке очень холодная, так что будем осторожно переправляться по мостику.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2.3. Сбор лепестка</w:t>
      </w:r>
      <w:r w:rsidRPr="003C05C9">
        <w:rPr>
          <w:rFonts w:ascii="Times New Roman" w:hAnsi="Times New Roman" w:cs="Times New Roman"/>
          <w:sz w:val="28"/>
          <w:szCs w:val="28"/>
        </w:rPr>
        <w:t> (1 мин)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«И вот чудо! На берегу реки лежит следующий лепесток. Давайте его возьмём и прикрепим на нашу доску!»</w:t>
      </w:r>
    </w:p>
    <w:p w:rsidR="003C05C9" w:rsidRPr="003C05C9" w:rsidRDefault="003C05C9" w:rsidP="003C05C9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Подвижная игра «Догони мяч»</w:t>
      </w:r>
      <w:r w:rsidRPr="003C05C9">
        <w:rPr>
          <w:rFonts w:ascii="Times New Roman" w:hAnsi="Times New Roman" w:cs="Times New Roman"/>
          <w:sz w:val="28"/>
          <w:szCs w:val="28"/>
        </w:rPr>
        <w:t> (4 мин)</w:t>
      </w:r>
    </w:p>
    <w:p w:rsidR="003C05C9" w:rsidRPr="003C05C9" w:rsidRDefault="003C05C9" w:rsidP="003C05C9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Организация:</w:t>
      </w:r>
      <w:r w:rsidRPr="003C05C9">
        <w:rPr>
          <w:rFonts w:ascii="Times New Roman" w:hAnsi="Times New Roman" w:cs="Times New Roman"/>
          <w:sz w:val="28"/>
          <w:szCs w:val="28"/>
        </w:rPr>
        <w:t> дети делятся на 2 команды, каждая получает мяч. По сигналу бегут с мячом, оббегают ориентир и возвращаются.</w:t>
      </w:r>
    </w:p>
    <w:p w:rsidR="003C05C9" w:rsidRPr="003C05C9" w:rsidRDefault="003C05C9" w:rsidP="003C05C9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Правила:</w:t>
      </w:r>
      <w:r w:rsidRPr="003C05C9">
        <w:rPr>
          <w:rFonts w:ascii="Times New Roman" w:hAnsi="Times New Roman" w:cs="Times New Roman"/>
          <w:sz w:val="28"/>
          <w:szCs w:val="28"/>
        </w:rPr>
        <w:t> не бросать мяч, держать в руках; бежать только по сигналу.</w:t>
      </w:r>
    </w:p>
    <w:p w:rsidR="003C05C9" w:rsidRPr="003C05C9" w:rsidRDefault="003C05C9" w:rsidP="003C05C9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Словесное сопровождение: «А сейчас н</w:t>
      </w:r>
      <w:r>
        <w:rPr>
          <w:rFonts w:ascii="Times New Roman" w:hAnsi="Times New Roman" w:cs="Times New Roman"/>
          <w:sz w:val="28"/>
          <w:szCs w:val="28"/>
        </w:rPr>
        <w:t>ас ждёт весёлая подвижная игра «Догони мяч</w:t>
      </w:r>
      <w:r w:rsidRPr="003C05C9">
        <w:rPr>
          <w:rFonts w:ascii="Times New Roman" w:hAnsi="Times New Roman" w:cs="Times New Roman"/>
          <w:sz w:val="28"/>
          <w:szCs w:val="28"/>
        </w:rPr>
        <w:t>!»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Завершение:</w:t>
      </w:r>
      <w:r w:rsidRPr="003C05C9">
        <w:rPr>
          <w:rFonts w:ascii="Times New Roman" w:hAnsi="Times New Roman" w:cs="Times New Roman"/>
          <w:sz w:val="28"/>
          <w:szCs w:val="28"/>
        </w:rPr>
        <w:t> воспитатель вручает следующий лепесток: «Какие вы смелые, ребята! А вот и награда за вашу ловкость и смелость — ещё один лепесток».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III. Заключительная часть (3 мин)</w:t>
      </w:r>
    </w:p>
    <w:p w:rsidR="003C05C9" w:rsidRPr="003C05C9" w:rsidRDefault="003C05C9" w:rsidP="003C05C9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Дыхательная гимнастика «Петушок»</w:t>
      </w:r>
      <w:r w:rsidRPr="003C05C9">
        <w:rPr>
          <w:rFonts w:ascii="Times New Roman" w:hAnsi="Times New Roman" w:cs="Times New Roman"/>
          <w:sz w:val="28"/>
          <w:szCs w:val="28"/>
        </w:rPr>
        <w:t> (1,5 мин)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И. п.:</w:t>
      </w:r>
      <w:r w:rsidRPr="003C05C9">
        <w:rPr>
          <w:rFonts w:ascii="Times New Roman" w:hAnsi="Times New Roman" w:cs="Times New Roman"/>
          <w:sz w:val="28"/>
          <w:szCs w:val="28"/>
        </w:rPr>
        <w:t> стоя, ноги врозь, руки опущены.</w:t>
      </w:r>
    </w:p>
    <w:p w:rsidR="003C05C9" w:rsidRPr="003C05C9" w:rsidRDefault="003C05C9" w:rsidP="003C05C9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Выполнение:</w:t>
      </w:r>
    </w:p>
    <w:p w:rsidR="003C05C9" w:rsidRPr="003C05C9" w:rsidRDefault="003C05C9" w:rsidP="003C05C9">
      <w:pPr>
        <w:numPr>
          <w:ilvl w:val="2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поднять руки в стороны — вдох;</w:t>
      </w:r>
    </w:p>
    <w:p w:rsidR="003C05C9" w:rsidRPr="003C05C9" w:rsidRDefault="003C05C9" w:rsidP="003C05C9">
      <w:pPr>
        <w:numPr>
          <w:ilvl w:val="2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похлопать руками по бёдрам — выдох, произнося «ку ка </w:t>
      </w:r>
      <w:proofErr w:type="gramStart"/>
      <w:r w:rsidRPr="003C05C9">
        <w:rPr>
          <w:rFonts w:ascii="Times New Roman" w:hAnsi="Times New Roman" w:cs="Times New Roman"/>
          <w:sz w:val="28"/>
          <w:szCs w:val="28"/>
        </w:rPr>
        <w:t>ре ку</w:t>
      </w:r>
      <w:proofErr w:type="gramEnd"/>
      <w:r w:rsidRPr="003C05C9">
        <w:rPr>
          <w:rFonts w:ascii="Times New Roman" w:hAnsi="Times New Roman" w:cs="Times New Roman"/>
          <w:sz w:val="28"/>
          <w:szCs w:val="28"/>
        </w:rPr>
        <w:t>».</w:t>
      </w:r>
    </w:p>
    <w:p w:rsidR="003C05C9" w:rsidRPr="003C05C9" w:rsidRDefault="003C05C9" w:rsidP="003C05C9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Повтор:</w:t>
      </w:r>
      <w:r w:rsidRPr="003C05C9">
        <w:rPr>
          <w:rFonts w:ascii="Times New Roman" w:hAnsi="Times New Roman" w:cs="Times New Roman"/>
          <w:sz w:val="28"/>
          <w:szCs w:val="28"/>
        </w:rPr>
        <w:t> 2 раза.</w:t>
      </w:r>
    </w:p>
    <w:p w:rsidR="003C05C9" w:rsidRPr="003C05C9" w:rsidRDefault="003C05C9" w:rsidP="003C05C9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Словесное сопровождение:</w:t>
      </w:r>
      <w:r w:rsidRPr="003C05C9">
        <w:rPr>
          <w:rFonts w:ascii="Times New Roman" w:hAnsi="Times New Roman" w:cs="Times New Roman"/>
          <w:sz w:val="28"/>
          <w:szCs w:val="28"/>
        </w:rPr>
        <w:t> «Стоим ровно, поднимаем ручки, вдыхаем. А теперь хлопаем и кричим: „</w:t>
      </w:r>
      <w:proofErr w:type="gramStart"/>
      <w:r w:rsidRPr="003C05C9">
        <w:rPr>
          <w:rFonts w:ascii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05C9">
        <w:rPr>
          <w:rFonts w:ascii="Times New Roman" w:hAnsi="Times New Roman" w:cs="Times New Roman"/>
          <w:sz w:val="28"/>
          <w:szCs w:val="28"/>
        </w:rPr>
        <w:t> 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C05C9">
        <w:rPr>
          <w:rFonts w:ascii="Times New Roman" w:hAnsi="Times New Roman" w:cs="Times New Roman"/>
          <w:sz w:val="28"/>
          <w:szCs w:val="28"/>
        </w:rPr>
        <w:t> 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5C9">
        <w:rPr>
          <w:rFonts w:ascii="Times New Roman" w:hAnsi="Times New Roman" w:cs="Times New Roman"/>
          <w:sz w:val="28"/>
          <w:szCs w:val="28"/>
        </w:rPr>
        <w:t>- ку!“»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05C9">
        <w:rPr>
          <w:rFonts w:ascii="Times New Roman" w:hAnsi="Times New Roman" w:cs="Times New Roman"/>
          <w:sz w:val="28"/>
          <w:szCs w:val="28"/>
        </w:rPr>
        <w:t> «Как вы хорошо дышали, ребята! А вот последний — лепесток!»</w:t>
      </w:r>
    </w:p>
    <w:p w:rsidR="003C05C9" w:rsidRPr="003C05C9" w:rsidRDefault="003C05C9" w:rsidP="003C05C9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Рефлексия и подведение итогов</w:t>
      </w:r>
      <w:r w:rsidRPr="003C05C9">
        <w:rPr>
          <w:rFonts w:ascii="Times New Roman" w:hAnsi="Times New Roman" w:cs="Times New Roman"/>
          <w:sz w:val="28"/>
          <w:szCs w:val="28"/>
        </w:rPr>
        <w:t> (1 мин)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C05C9">
        <w:rPr>
          <w:rFonts w:ascii="Times New Roman" w:hAnsi="Times New Roman" w:cs="Times New Roman"/>
          <w:sz w:val="28"/>
          <w:szCs w:val="28"/>
        </w:rPr>
        <w:t>: «Посмотрите, ребята: наш цветок собран! Все лепестки на месте, он такой красивый. Я передам этот чудесный цветок Зайке, чтобы он подарил его маме».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Вопрос детям:</w:t>
      </w:r>
      <w:r w:rsidRPr="003C05C9">
        <w:rPr>
          <w:rFonts w:ascii="Times New Roman" w:hAnsi="Times New Roman" w:cs="Times New Roman"/>
          <w:sz w:val="28"/>
          <w:szCs w:val="28"/>
        </w:rPr>
        <w:t> «Ребята, что больше всего запомнилось вам в нашем путешествии?» (дети делятся впечатлениями, 2–3 ответа).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Похвала:</w:t>
      </w:r>
      <w:r w:rsidRPr="003C05C9">
        <w:rPr>
          <w:rFonts w:ascii="Times New Roman" w:hAnsi="Times New Roman" w:cs="Times New Roman"/>
          <w:sz w:val="28"/>
          <w:szCs w:val="28"/>
        </w:rPr>
        <w:t> «Вы сегодня были очень ловкими, смелыми и дружными! Спасибо вам за помощь Зайке».</w:t>
      </w:r>
    </w:p>
    <w:p w:rsidR="003C05C9" w:rsidRPr="003C05C9" w:rsidRDefault="003C05C9" w:rsidP="003C05C9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Прощание</w:t>
      </w:r>
      <w:r w:rsidRPr="003C05C9">
        <w:rPr>
          <w:rFonts w:ascii="Times New Roman" w:hAnsi="Times New Roman" w:cs="Times New Roman"/>
          <w:sz w:val="28"/>
          <w:szCs w:val="28"/>
        </w:rPr>
        <w:t> (0,5 мин)</w:t>
      </w:r>
    </w:p>
    <w:p w:rsid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05C9">
        <w:rPr>
          <w:rFonts w:ascii="Times New Roman" w:hAnsi="Times New Roman" w:cs="Times New Roman"/>
          <w:sz w:val="28"/>
          <w:szCs w:val="28"/>
        </w:rPr>
        <w:t> «А теперь пора прощаться. Пусть этот день останется в вашей памяти как день добрых дел и весёлых приключений. 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До новых встреч, друзья!»</w:t>
      </w:r>
    </w:p>
    <w:p w:rsidR="003C05C9" w:rsidRDefault="003C05C9" w:rsidP="003C05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Распределение времени по этапам:</w:t>
      </w:r>
    </w:p>
    <w:p w:rsidR="003C05C9" w:rsidRPr="003C05C9" w:rsidRDefault="003C05C9" w:rsidP="003C05C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вводная часть — 3 мин;</w:t>
      </w:r>
    </w:p>
    <w:p w:rsidR="003C05C9" w:rsidRPr="003C05C9" w:rsidRDefault="003C05C9" w:rsidP="003C05C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основная часть — 14 мин;</w:t>
      </w:r>
    </w:p>
    <w:p w:rsidR="003C05C9" w:rsidRPr="003C05C9" w:rsidRDefault="003C05C9" w:rsidP="003C05C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заключительная часть — 3 мин.</w:t>
      </w:r>
    </w:p>
    <w:p w:rsidR="003C05C9" w:rsidRPr="003C05C9" w:rsidRDefault="003C05C9" w:rsidP="003C0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Общее время:</w:t>
      </w:r>
      <w:r w:rsidRPr="003C05C9">
        <w:rPr>
          <w:rFonts w:ascii="Times New Roman" w:hAnsi="Times New Roman" w:cs="Times New Roman"/>
          <w:sz w:val="28"/>
          <w:szCs w:val="28"/>
        </w:rPr>
        <w:t> 20 мин.</w:t>
      </w:r>
    </w:p>
    <w:p w:rsidR="003C05C9" w:rsidRPr="00875F5D" w:rsidRDefault="003C05C9" w:rsidP="00875F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F5D" w:rsidRPr="00875F5D" w:rsidRDefault="00875F5D" w:rsidP="00875F5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75F5D" w:rsidRPr="0087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07D"/>
    <w:multiLevelType w:val="hybridMultilevel"/>
    <w:tmpl w:val="245C3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54FF4"/>
    <w:multiLevelType w:val="hybridMultilevel"/>
    <w:tmpl w:val="54E6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77B93"/>
    <w:multiLevelType w:val="hybridMultilevel"/>
    <w:tmpl w:val="5BDEF1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64F2F"/>
    <w:multiLevelType w:val="hybridMultilevel"/>
    <w:tmpl w:val="AC92DD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B0CE5"/>
    <w:multiLevelType w:val="multilevel"/>
    <w:tmpl w:val="BF8C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67D12"/>
    <w:multiLevelType w:val="hybridMultilevel"/>
    <w:tmpl w:val="58EE3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D19A4"/>
    <w:multiLevelType w:val="hybridMultilevel"/>
    <w:tmpl w:val="CA7E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FA2873"/>
    <w:multiLevelType w:val="multilevel"/>
    <w:tmpl w:val="E9DA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097AE3"/>
    <w:multiLevelType w:val="multilevel"/>
    <w:tmpl w:val="55CC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8E7830"/>
    <w:multiLevelType w:val="multilevel"/>
    <w:tmpl w:val="60A4D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3922A4"/>
    <w:multiLevelType w:val="multilevel"/>
    <w:tmpl w:val="319C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140FEB"/>
    <w:multiLevelType w:val="hybridMultilevel"/>
    <w:tmpl w:val="AC8A9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E7DEF"/>
    <w:multiLevelType w:val="multilevel"/>
    <w:tmpl w:val="0BA65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F131F8"/>
    <w:multiLevelType w:val="hybridMultilevel"/>
    <w:tmpl w:val="02EC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F7550E"/>
    <w:multiLevelType w:val="multilevel"/>
    <w:tmpl w:val="98A46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D41D04"/>
    <w:multiLevelType w:val="hybridMultilevel"/>
    <w:tmpl w:val="C4265C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EB181E"/>
    <w:multiLevelType w:val="hybridMultilevel"/>
    <w:tmpl w:val="A1E45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93C01A9"/>
    <w:multiLevelType w:val="multilevel"/>
    <w:tmpl w:val="C534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E52EF4"/>
    <w:multiLevelType w:val="hybridMultilevel"/>
    <w:tmpl w:val="3C863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E79A1"/>
    <w:multiLevelType w:val="hybridMultilevel"/>
    <w:tmpl w:val="F0160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523E14"/>
    <w:multiLevelType w:val="hybridMultilevel"/>
    <w:tmpl w:val="84AAD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9705F3"/>
    <w:multiLevelType w:val="hybridMultilevel"/>
    <w:tmpl w:val="A5E4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70A1A"/>
    <w:multiLevelType w:val="multilevel"/>
    <w:tmpl w:val="4F84E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5"/>
  </w:num>
  <w:num w:numId="5">
    <w:abstractNumId w:val="3"/>
  </w:num>
  <w:num w:numId="6">
    <w:abstractNumId w:val="2"/>
  </w:num>
  <w:num w:numId="7">
    <w:abstractNumId w:val="12"/>
  </w:num>
  <w:num w:numId="8">
    <w:abstractNumId w:val="20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  <w:num w:numId="13">
    <w:abstractNumId w:val="14"/>
  </w:num>
  <w:num w:numId="14">
    <w:abstractNumId w:val="22"/>
  </w:num>
  <w:num w:numId="15">
    <w:abstractNumId w:val="17"/>
  </w:num>
  <w:num w:numId="16">
    <w:abstractNumId w:val="18"/>
  </w:num>
  <w:num w:numId="17">
    <w:abstractNumId w:val="5"/>
  </w:num>
  <w:num w:numId="18">
    <w:abstractNumId w:val="13"/>
  </w:num>
  <w:num w:numId="19">
    <w:abstractNumId w:val="11"/>
  </w:num>
  <w:num w:numId="20">
    <w:abstractNumId w:val="0"/>
  </w:num>
  <w:num w:numId="21">
    <w:abstractNumId w:val="19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5D"/>
    <w:rsid w:val="00113869"/>
    <w:rsid w:val="00165E80"/>
    <w:rsid w:val="00253115"/>
    <w:rsid w:val="00273420"/>
    <w:rsid w:val="003C05C9"/>
    <w:rsid w:val="00505BD6"/>
    <w:rsid w:val="00513D21"/>
    <w:rsid w:val="00676325"/>
    <w:rsid w:val="00875F5D"/>
    <w:rsid w:val="00AD2A77"/>
    <w:rsid w:val="00E52476"/>
    <w:rsid w:val="00F0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325"/>
    <w:pPr>
      <w:ind w:left="720"/>
      <w:contextualSpacing/>
    </w:pPr>
  </w:style>
  <w:style w:type="character" w:customStyle="1" w:styleId="markdown-word">
    <w:name w:val="markdown-word"/>
    <w:basedOn w:val="a0"/>
    <w:rsid w:val="00505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325"/>
    <w:pPr>
      <w:ind w:left="720"/>
      <w:contextualSpacing/>
    </w:pPr>
  </w:style>
  <w:style w:type="character" w:customStyle="1" w:styleId="markdown-word">
    <w:name w:val="markdown-word"/>
    <w:basedOn w:val="a0"/>
    <w:rsid w:val="0050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78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3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7</cp:revision>
  <dcterms:created xsi:type="dcterms:W3CDTF">2026-02-14T14:31:00Z</dcterms:created>
  <dcterms:modified xsi:type="dcterms:W3CDTF">2026-02-15T14:46:00Z</dcterms:modified>
</cp:coreProperties>
</file>