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A1" w:rsidRPr="00F707A1" w:rsidRDefault="00F707A1" w:rsidP="00F707A1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r w:rsidRPr="00F707A1">
        <w:rPr>
          <w:b/>
          <w:i/>
          <w:color w:val="FF0000"/>
          <w:sz w:val="32"/>
          <w:szCs w:val="32"/>
        </w:rPr>
        <w:t>Выставка "Из поколения в поколение"</w:t>
      </w:r>
      <w:bookmarkStart w:id="0" w:name="_GoBack"/>
      <w:bookmarkEnd w:id="0"/>
    </w:p>
    <w:p w:rsidR="00F707A1" w:rsidRPr="00D078EB" w:rsidRDefault="00F707A1" w:rsidP="00F707A1">
      <w:pPr>
        <w:pStyle w:val="a3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  <w:r w:rsidRPr="00D078EB">
        <w:rPr>
          <w:color w:val="1F497D" w:themeColor="text2"/>
          <w:sz w:val="28"/>
          <w:szCs w:val="28"/>
        </w:rPr>
        <w:t>На выставке представлены экспонаты, фотографии, отражающие подвиги воинов-героев Великой Отечественной войны и Специальной военной операции.</w:t>
      </w:r>
    </w:p>
    <w:p w:rsidR="00F707A1" w:rsidRPr="00D078EB" w:rsidRDefault="00F707A1" w:rsidP="00F707A1">
      <w:pPr>
        <w:pStyle w:val="a3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  <w:r w:rsidRPr="00D078EB">
        <w:rPr>
          <w:color w:val="1F497D" w:themeColor="text2"/>
          <w:sz w:val="28"/>
          <w:szCs w:val="28"/>
        </w:rPr>
        <w:t>Дети рассматривали фотографии, награды, и военные предметы, рассказывающие о значимых событиях.</w:t>
      </w:r>
    </w:p>
    <w:p w:rsidR="00F707A1" w:rsidRPr="00D078EB" w:rsidRDefault="00F707A1" w:rsidP="00F707A1">
      <w:pPr>
        <w:pStyle w:val="a3"/>
        <w:spacing w:before="0" w:beforeAutospacing="0" w:after="0" w:afterAutospacing="0"/>
        <w:jc w:val="both"/>
        <w:rPr>
          <w:color w:val="1F497D" w:themeColor="text2"/>
          <w:sz w:val="28"/>
          <w:szCs w:val="28"/>
        </w:rPr>
      </w:pPr>
      <w:r w:rsidRPr="00D078EB">
        <w:rPr>
          <w:color w:val="1F497D" w:themeColor="text2"/>
          <w:sz w:val="28"/>
          <w:szCs w:val="28"/>
        </w:rPr>
        <w:t>Создание выставке в полной мере отвечает задачам нравственно-патриотического воспитания современных дошкольников, обеспечивая важную связь поколений, сохранение памяти о боевых традициях, воспитание у подрастающего поколения на конкретных примерах чувства патриотизма.</w:t>
      </w:r>
    </w:p>
    <w:p w:rsidR="009D10CC" w:rsidRDefault="009D10CC" w:rsidP="00F707A1">
      <w:pPr>
        <w:pStyle w:val="a3"/>
        <w:spacing w:before="0" w:beforeAutospacing="0" w:after="0" w:afterAutospacing="0"/>
        <w:jc w:val="both"/>
        <w:rPr>
          <w:color w:val="0B1F33"/>
          <w:sz w:val="28"/>
          <w:szCs w:val="28"/>
        </w:rPr>
      </w:pPr>
      <w:r>
        <w:rPr>
          <w:noProof/>
        </w:rPr>
        <w:drawing>
          <wp:inline distT="0" distB="0" distL="0" distR="0" wp14:anchorId="0992E499" wp14:editId="1D4FA0F9">
            <wp:extent cx="2998681" cy="1989786"/>
            <wp:effectExtent l="0" t="0" r="0" b="0"/>
            <wp:docPr id="1" name="Рисунок 1" descr="https://sun9-72.userapi.com/impg/Bq-bIDjrv8ZypuS_td_rE79R3_2wGOAZSLRFSw/_e18V4mOQVs.jpg?size=1085x720&amp;quality=95&amp;sign=5053eda7df5aa4bc4d3128175b7a33a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72.userapi.com/impg/Bq-bIDjrv8ZypuS_td_rE79R3_2wGOAZSLRFSw/_e18V4mOQVs.jpg?size=1085x720&amp;quality=95&amp;sign=5053eda7df5aa4bc4d3128175b7a33a0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32" cy="199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B1F33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52B1EA7E" wp14:editId="5CED9164">
            <wp:extent cx="2895550" cy="1976907"/>
            <wp:effectExtent l="0" t="0" r="635" b="4445"/>
            <wp:docPr id="2" name="Рисунок 2" descr="https://sun9-50.userapi.com/impg/bjItjXhXJSUIHIFxlHqox0H6rr-2t8XoAKlrtA/7tO8ygvAgwo.jpg?size=980x669&amp;quality=95&amp;sign=1f9781caf502eb237f190ff5845accd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9-50.userapi.com/impg/bjItjXhXJSUIHIFxlHqox0H6rr-2t8XoAKlrtA/7tO8ygvAgwo.jpg?size=980x669&amp;quality=95&amp;sign=1f9781caf502eb237f190ff5845accd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919" cy="197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10CC" w:rsidRPr="00F707A1" w:rsidRDefault="009D10CC" w:rsidP="00F707A1">
      <w:pPr>
        <w:pStyle w:val="a3"/>
        <w:spacing w:before="0" w:beforeAutospacing="0" w:after="0" w:afterAutospacing="0"/>
        <w:jc w:val="both"/>
        <w:rPr>
          <w:color w:val="0B1F33"/>
          <w:sz w:val="28"/>
          <w:szCs w:val="28"/>
        </w:rPr>
      </w:pPr>
    </w:p>
    <w:p w:rsidR="0041684A" w:rsidRDefault="009D10CC">
      <w:r>
        <w:rPr>
          <w:noProof/>
          <w:lang w:eastAsia="ru-RU"/>
        </w:rPr>
        <w:drawing>
          <wp:inline distT="0" distB="0" distL="0" distR="0" wp14:anchorId="02C5BE02" wp14:editId="7216819A">
            <wp:extent cx="2910626" cy="1846145"/>
            <wp:effectExtent l="0" t="0" r="4445" b="1905"/>
            <wp:docPr id="3" name="Рисунок 3" descr="https://sun9-58.userapi.com/impg/XdTro1U4Rw4oPScooTztnDGWNHGBR9uYbFw61w/1vCzefCivCs.jpg?size=1017x645&amp;quality=95&amp;sign=415e48985de0ff17263a28dc0ba4ef8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58.userapi.com/impg/XdTro1U4Rw4oPScooTztnDGWNHGBR9uYbFw61w/1vCzefCivCs.jpg?size=1017x645&amp;quality=95&amp;sign=415e48985de0ff17263a28dc0ba4ef8d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802" cy="184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96E922" wp14:editId="5577E1CA">
            <wp:extent cx="2852670" cy="1866123"/>
            <wp:effectExtent l="0" t="0" r="5080" b="1270"/>
            <wp:docPr id="4" name="Рисунок 4" descr="https://sun9-27.userapi.com/impg/3Wz6xWeWTqn4G3Mewyttu9p-FpTK79v8wRP-yQ/KUG_sbnmjh4.jpg?size=1280x720&amp;quality=95&amp;sign=083f533ec2409e50ae988452846d5ac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27.userapi.com/impg/3Wz6xWeWTqn4G3Mewyttu9p-FpTK79v8wRP-yQ/KUG_sbnmjh4.jpg?size=1280x720&amp;quality=95&amp;sign=083f533ec2409e50ae988452846d5acb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5" t="6358" r="15558" b="2890"/>
                    <a:stretch/>
                  </pic:blipFill>
                  <pic:spPr bwMode="auto">
                    <a:xfrm>
                      <a:off x="0" y="0"/>
                      <a:ext cx="2855048" cy="1867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16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A1"/>
    <w:rsid w:val="0034007C"/>
    <w:rsid w:val="0041684A"/>
    <w:rsid w:val="009D10CC"/>
    <w:rsid w:val="00D078EB"/>
    <w:rsid w:val="00F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0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D1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2</cp:revision>
  <dcterms:created xsi:type="dcterms:W3CDTF">2025-05-06T16:49:00Z</dcterms:created>
  <dcterms:modified xsi:type="dcterms:W3CDTF">2025-05-07T17:11:00Z</dcterms:modified>
</cp:coreProperties>
</file>