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90" w:rsidRDefault="00E80490" w:rsidP="00E80490">
      <w:pPr>
        <w:spacing w:after="240"/>
        <w:jc w:val="center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Муниципальное бюджетное дошкольное образовательное учреждение детский сад «Березка»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b/>
          <w:bCs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 </w:t>
      </w:r>
    </w:p>
    <w:p w:rsidR="00E80490" w:rsidRDefault="00E80490" w:rsidP="00E80490">
      <w:pPr>
        <w:spacing w:after="240"/>
        <w:jc w:val="center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План по самообразованию по теме: «В</w:t>
      </w:r>
      <w:r>
        <w:rPr>
          <w:rFonts w:ascii="Times New Roman" w:eastAsia="Times New Roman" w:hAnsi="Times New Roman" w:cs="&quot;Times New Roman&quot;"/>
          <w:b/>
          <w:bCs/>
          <w:sz w:val="28"/>
        </w:rPr>
        <w:t>оспитание дошкольников посредством трудовой деятельности</w:t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».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0"/>
        <w:jc w:val="righ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                                                                                           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Выполнила: </w:t>
      </w:r>
      <w:proofErr w:type="spellStart"/>
      <w:r>
        <w:rPr>
          <w:rFonts w:ascii="Times New Roman" w:eastAsia="Times New Roman" w:hAnsi="Times New Roman" w:cs="&quot;Times New Roman&quot;"/>
          <w:sz w:val="28"/>
          <w:szCs w:val="28"/>
        </w:rPr>
        <w:t>Лобаева</w:t>
      </w:r>
      <w:proofErr w:type="spellEnd"/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Н.Е.</w:t>
      </w:r>
    </w:p>
    <w:p w:rsidR="00E80490" w:rsidRDefault="00E80490" w:rsidP="00E80490">
      <w:pPr>
        <w:spacing w:after="0"/>
        <w:jc w:val="righ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1 кв. категории</w:t>
      </w:r>
    </w:p>
    <w:p w:rsidR="00E80490" w:rsidRDefault="00E80490" w:rsidP="00E80490">
      <w:pPr>
        <w:spacing w:after="240"/>
        <w:jc w:val="right"/>
        <w:rPr>
          <w:rFonts w:ascii="Times New Roman" w:eastAsia="Times New Roman" w:hAnsi="Times New Roman" w:cs="&quot;Times New Roman&quot;"/>
          <w:sz w:val="28"/>
          <w:szCs w:val="28"/>
        </w:rPr>
      </w:pP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jc w:val="center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 w:rsidR="00E80490" w:rsidRDefault="00E80490" w:rsidP="00E80490">
      <w:pPr>
        <w:spacing w:after="240"/>
        <w:jc w:val="center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с. </w:t>
      </w:r>
      <w:r>
        <w:rPr>
          <w:rFonts w:ascii="Times New Roman" w:eastAsia="Times New Roman" w:hAnsi="Times New Roman" w:cs="&quot;Times New Roman&quot;"/>
          <w:sz w:val="28"/>
          <w:szCs w:val="28"/>
        </w:rPr>
        <w:t>Сеченово 2023 год.</w:t>
      </w:r>
    </w:p>
    <w:p w:rsidR="00E80490" w:rsidRDefault="00E80490" w:rsidP="00E80490">
      <w:pPr>
        <w:spacing w:after="240"/>
        <w:jc w:val="center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lastRenderedPageBreak/>
        <w:t>Актуальность темы: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Трудовое воспитание является одной из важнейших составляющих образовательного процесса. В Федеральном государственном образовательном стандарте дошкольного образования одно из направлений в социально-коммуникативном развитии - это формирование позитивных установок к различным видам труда и творчества; формирование основ безопасного поведения в быту, социуме, природе.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Труд это то, что развивает маленького человека, поддерживает его, помогает ему  самоутвердиться.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Трудовая деятельность дошкольника отличается от производственного и бытового труда взрослых. Она не приводит  к получению объективно значимого продукта, зато имеет огромное значение для психического развития самого ребёнка.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Специфика труда дошкольника состоит в том, что труд тесно связан с игрой. Следует подчеркнуть, что у игровой и трудовой  деятельности общий источник – потребность принимать активное участие в жизни взрослых, а также стремление к самостоятельности.</w:t>
      </w:r>
    </w:p>
    <w:p w:rsidR="00E80490" w:rsidRDefault="00E80490" w:rsidP="00E80490">
      <w:pPr>
        <w:spacing w:after="2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В труде и игре ребенок осваивает сферу социальных отношений и действий, связанных с бытовыми и профессиональными функциями взрослых. В игре ребёнок  действует в воображаемом плане, но не имеет конкретного результата. В труде действия  реальны и приводят к получению осязаемого продукта. В трудовой деятельности ребенок устанавливает более прямую, непосредственную связь с жизнью взрослых, чем в игре.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Трудовое воспитание в условиях ДОУ</w:t>
      </w:r>
      <w:r>
        <w:rPr>
          <w:rFonts w:ascii="Times New Roman" w:eastAsia="Times New Roman" w:hAnsi="Times New Roman" w:cs="&quot;Times New Roman&quot;"/>
          <w:sz w:val="28"/>
          <w:szCs w:val="28"/>
        </w:rPr>
        <w:t> – это совместная деятельность воспитателя и воспитанников, направленная на развитие у последних обще трудовых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Труд детей в детском саду многообразен. Это позволяет поддерживать у них интерес к деятельности, осуществлять их всестороннее воспитание. Различают три основных вида детского труда: самообслуживание, хозяйственно – бытовой труд и ручной труд.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Самообслуживание</w:t>
      </w: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направлено на уход за собой. Воспитательное значение этого вида труда заключено, прежде всего, в ее жизненной </w:t>
      </w:r>
      <w:r>
        <w:rPr>
          <w:rFonts w:ascii="Times New Roman" w:eastAsia="Times New Roman" w:hAnsi="Times New Roman" w:cs="&quot;Times New Roman&quot;"/>
          <w:sz w:val="28"/>
          <w:szCs w:val="28"/>
        </w:rPr>
        <w:lastRenderedPageBreak/>
        <w:t>необходимости. В силу ежедневной повторяемости действий навыки самообслуживания прочно усваиваются детьми; самообслуживание начинает осознаваться как обязанность.</w:t>
      </w:r>
    </w:p>
    <w:p w:rsidR="00E80490" w:rsidRDefault="00E80490" w:rsidP="00E80490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Хозяйственно-бытовой труд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Хозяйственно – бытовой труд</w:t>
      </w:r>
      <w:r>
        <w:rPr>
          <w:rFonts w:ascii="Times New Roman" w:eastAsia="Times New Roman" w:hAnsi="Times New Roman" w:cs="&quot;Times New Roman&quot;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sz w:val="28"/>
          <w:szCs w:val="28"/>
        </w:rPr>
        <w:t>дошкольников необходим в повседневной жизни группы детского сада, хотя его результаты по сравнению с другими видами их трудовой деятельности и 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учатся замечать любое нарушение порядка в групповой комнате или на участке и по собственной инициативе устранять его.</w:t>
      </w:r>
    </w:p>
    <w:p w:rsidR="00E80490" w:rsidRDefault="00E80490" w:rsidP="00E80490">
      <w:pPr>
        <w:ind w:firstLine="1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 xml:space="preserve"> Хозяйственно – бытовой труд </w:t>
      </w:r>
      <w:r>
        <w:rPr>
          <w:rFonts w:ascii="Times New Roman" w:eastAsia="Times New Roman" w:hAnsi="Times New Roman" w:cs="&quot;Times New Roman&quot;"/>
          <w:sz w:val="28"/>
          <w:szCs w:val="28"/>
        </w:rPr>
        <w:t>направлен на обслуживание коллектива и поэтому заключает в себе большие возможности для воспитания заботливого отношения к сверстникам.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Дидактические игры: «Кукла заболела», «Кому, что нужно для работы», «Готовим обед», «</w:t>
      </w:r>
      <w:proofErr w:type="gramStart"/>
      <w:r>
        <w:rPr>
          <w:rFonts w:ascii="Times New Roman" w:eastAsia="Times New Roman" w:hAnsi="Times New Roman" w:cs="&quot;Times New Roman&quot;"/>
          <w:sz w:val="28"/>
          <w:szCs w:val="28"/>
        </w:rPr>
        <w:t>Постирушки</w:t>
      </w:r>
      <w:proofErr w:type="gramEnd"/>
      <w:r>
        <w:rPr>
          <w:rFonts w:ascii="Times New Roman" w:eastAsia="Times New Roman" w:hAnsi="Times New Roman" w:cs="&quot;Times New Roman&quot;"/>
          <w:sz w:val="28"/>
          <w:szCs w:val="28"/>
        </w:rPr>
        <w:t>», «Помоги Кукле собрать игрушки», «Покажи кукле Маше, как ухаживать за цветами».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Элементарное дежурство по столовой (выполнение поручений: расставить </w:t>
      </w:r>
      <w:proofErr w:type="spellStart"/>
      <w:r>
        <w:rPr>
          <w:rFonts w:ascii="Times New Roman" w:eastAsia="Times New Roman" w:hAnsi="Times New Roman" w:cs="&quot;Times New Roman&quot;"/>
          <w:sz w:val="28"/>
          <w:szCs w:val="28"/>
        </w:rPr>
        <w:t>салфетницы</w:t>
      </w:r>
      <w:proofErr w:type="spellEnd"/>
      <w:r>
        <w:rPr>
          <w:rFonts w:ascii="Times New Roman" w:eastAsia="Times New Roman" w:hAnsi="Times New Roman" w:cs="&quot;Times New Roman&quot;"/>
          <w:sz w:val="28"/>
          <w:szCs w:val="28"/>
        </w:rPr>
        <w:t>, стаканы).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Беседы о работе медсестры, повара; рассматривание иллюстраций.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Чтение художественной литературы: «Айболит» </w:t>
      </w:r>
      <w:proofErr w:type="spellStart"/>
      <w:r>
        <w:rPr>
          <w:rFonts w:ascii="Times New Roman" w:eastAsia="Times New Roman" w:hAnsi="Times New Roman" w:cs="&quot;Times New Roman&quot;"/>
          <w:sz w:val="28"/>
          <w:szCs w:val="28"/>
        </w:rPr>
        <w:t>К.Чуковский</w:t>
      </w:r>
      <w:proofErr w:type="spellEnd"/>
      <w:r>
        <w:rPr>
          <w:rFonts w:ascii="Times New Roman" w:eastAsia="Times New Roman" w:hAnsi="Times New Roman" w:cs="&quot;Times New Roman&quot;"/>
          <w:sz w:val="28"/>
          <w:szCs w:val="28"/>
        </w:rPr>
        <w:t xml:space="preserve">, Журавлева Е. «Фунтик», Лебедева Г. «Как Маша поссорилась с </w:t>
      </w:r>
      <w:proofErr w:type="spellStart"/>
      <w:r>
        <w:rPr>
          <w:rFonts w:ascii="Times New Roman" w:eastAsia="Times New Roman" w:hAnsi="Times New Roman" w:cs="&quot;Times New Roman&quot;"/>
          <w:sz w:val="28"/>
          <w:szCs w:val="28"/>
        </w:rPr>
        <w:t>подушкой»</w:t>
      </w:r>
      <w:proofErr w:type="gramStart"/>
      <w:r>
        <w:rPr>
          <w:rFonts w:ascii="Times New Roman" w:eastAsia="Times New Roman" w:hAnsi="Times New Roman" w:cs="&quot;Times New Roman&quot;"/>
          <w:sz w:val="28"/>
          <w:szCs w:val="28"/>
        </w:rPr>
        <w:t>.В</w:t>
      </w:r>
      <w:proofErr w:type="spellEnd"/>
      <w:proofErr w:type="gramEnd"/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помещении и на участке наблюдать, как взрослый ухаживает за растениями (полив, рыхление, посадка, сбор семян, прополка).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Воспитание заботливого отношения к растениям, животным, птицам, рыбам посредством бесед и рассматривания иллюстраций.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Наблюдение за изменениями, произошедшими со знакомыми растениями, зарисовки в «Календаре природы».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Чтение художественной литературы: сборник «Детям о труде».</w:t>
      </w:r>
    </w:p>
    <w:p w:rsidR="00E80490" w:rsidRDefault="00E80490" w:rsidP="00E80490">
      <w:pPr>
        <w:spacing w:after="2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Дидактические игры: «С какого дерева листок?», «Что откуда?», «Деревья и кустарники», «Цветок-лепесток»</w:t>
      </w:r>
    </w:p>
    <w:p w:rsidR="00E80490" w:rsidRDefault="00E80490" w:rsidP="00E80490">
      <w:pPr>
        <w:tabs>
          <w:tab w:val="left" w:pos="2479"/>
          <w:tab w:val="left" w:pos="2739"/>
        </w:tabs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lastRenderedPageBreak/>
        <w:t>Ручной труд</w:t>
      </w:r>
      <w:r>
        <w:rPr>
          <w:rFonts w:ascii="Times New Roman" w:eastAsia="Times New Roman" w:hAnsi="Times New Roman" w:cs="&quot;Times New Roman&quot;"/>
          <w:sz w:val="28"/>
          <w:szCs w:val="28"/>
        </w:rPr>
        <w:t> - развивает конструктивные способности детей и  полезные практические навыки, формирует интерес к работе,  умение оценить свои возможности, стремление выполнить работу как можно лучше (прочнее, изящнее, аккуратнее).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В процессе труда происходит: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-накопление практического опыта;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-формирование навыков и умений;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-формирование представлений о трудовой деятельности (наличие трудового усилия, получение результата);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-формирование различных знаний (например, о росте и развитии растений, о пользы труда людей разных профессий);</w:t>
      </w:r>
    </w:p>
    <w:p w:rsidR="00E80490" w:rsidRDefault="00E80490" w:rsidP="00E80490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-участие в труде позволяет детям демонстрировать свои умения, ощущение радости от результата труда,</w:t>
      </w:r>
      <w:r>
        <w:rPr>
          <w:rFonts w:ascii="Times New Roman" w:eastAsia="Times New Roman" w:hAnsi="Times New Roman" w:cs="Calibri"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sz w:val="28"/>
          <w:szCs w:val="28"/>
        </w:rPr>
        <w:t>проявление внимания к партнерам по труду.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Цель:</w:t>
      </w:r>
      <w:r>
        <w:rPr>
          <w:rFonts w:ascii="Times New Roman" w:eastAsia="Times New Roman" w:hAnsi="Times New Roman" w:cs="&quot;Times New Roman&quot;"/>
          <w:sz w:val="28"/>
          <w:szCs w:val="28"/>
        </w:rPr>
        <w:t> формирование основ трудовой деятельности у детей старшего дошкольного возраста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b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Задачи: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• формирование позитивных установок к различным видам труда и творчества;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• воспитание ценностного отношения к собственному труду, труду других людей и его результатам;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• воспитание личности ребенка в аспекте труда и творчества;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• развитие творческой инициативы, способности самостоятельно себя реализовывать в различных видах труда и творчества;</w:t>
      </w:r>
    </w:p>
    <w:p w:rsidR="00E80490" w:rsidRDefault="00E80490" w:rsidP="00E80490">
      <w:pPr>
        <w:ind w:firstLine="140"/>
        <w:rPr>
          <w:rFonts w:ascii="Times New Roman" w:eastAsia="Times New Roman" w:hAnsi="Times New Roman" w:cs="&quot;Times New Roman&quot;"/>
          <w:b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Предполагаемый результат:</w:t>
      </w:r>
    </w:p>
    <w:p w:rsidR="00E80490" w:rsidRDefault="00E80490" w:rsidP="00E80490">
      <w:pPr>
        <w:ind w:firstLine="90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Расширены представления детей  о хозяйственно-бытовом труде и его значении в общественной жизни людей;</w:t>
      </w:r>
    </w:p>
    <w:p w:rsidR="00E80490" w:rsidRDefault="00E80490" w:rsidP="00E80490">
      <w:pPr>
        <w:ind w:firstLine="90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Сформированы  элементарные навыки самоконтроля и самопроверки в ходе выполнения поставленной задачи;</w:t>
      </w:r>
    </w:p>
    <w:p w:rsidR="00E80490" w:rsidRDefault="00E80490" w:rsidP="00E80490">
      <w:pPr>
        <w:ind w:firstLine="90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Сформировано уважительное отношение к личному труду, труду взрослых и сверстников;</w:t>
      </w:r>
    </w:p>
    <w:p w:rsidR="00E80490" w:rsidRDefault="00E80490" w:rsidP="00E80490">
      <w:pPr>
        <w:ind w:firstLine="90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lastRenderedPageBreak/>
        <w:t>Расширены представления детей о различных профессиях, элементах и средствах труда.</w:t>
      </w: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E80490" w:rsidRDefault="00E80490" w:rsidP="00E80490">
      <w:pPr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lastRenderedPageBreak/>
        <w:t>План работы по теме:</w:t>
      </w:r>
    </w:p>
    <w:p w:rsidR="00E80490" w:rsidRDefault="00E80490" w:rsidP="00E80490">
      <w:pPr>
        <w:rPr>
          <w:rFonts w:ascii="Times New Roman" w:eastAsia="Times New Roman" w:hAnsi="Times New Roman" w:cs="&quot;Times New Roman&quot;"/>
          <w:b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План работы с детьми: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2"/>
        <w:gridCol w:w="3234"/>
        <w:gridCol w:w="3195"/>
      </w:tblGrid>
      <w:tr w:rsidR="00E80490" w:rsidTr="00D2154D">
        <w:tc>
          <w:tcPr>
            <w:tcW w:w="3284" w:type="dxa"/>
          </w:tcPr>
          <w:p w:rsidR="00E80490" w:rsidRDefault="00E80490" w:rsidP="00D2154D">
            <w:pPr>
              <w:jc w:val="center"/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Сроки</w:t>
            </w:r>
          </w:p>
        </w:tc>
        <w:tc>
          <w:tcPr>
            <w:tcW w:w="3284" w:type="dxa"/>
          </w:tcPr>
          <w:p w:rsidR="00E80490" w:rsidRDefault="00E80490" w:rsidP="00D2154D">
            <w:pPr>
              <w:jc w:val="center"/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Содержание</w:t>
            </w:r>
          </w:p>
          <w:p w:rsidR="00E80490" w:rsidRDefault="00E80490" w:rsidP="00D2154D">
            <w:pPr>
              <w:jc w:val="center"/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работы</w:t>
            </w:r>
          </w:p>
        </w:tc>
        <w:tc>
          <w:tcPr>
            <w:tcW w:w="3284" w:type="dxa"/>
          </w:tcPr>
          <w:p w:rsidR="00E80490" w:rsidRDefault="00E80490" w:rsidP="00D2154D">
            <w:pPr>
              <w:jc w:val="center"/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 xml:space="preserve">Практическая </w:t>
            </w:r>
          </w:p>
          <w:p w:rsidR="00E80490" w:rsidRDefault="00E80490" w:rsidP="00D2154D">
            <w:pPr>
              <w:jc w:val="center"/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часть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Сентябрь</w:t>
            </w:r>
          </w:p>
        </w:tc>
        <w:tc>
          <w:tcPr>
            <w:tcW w:w="3284" w:type="dxa"/>
          </w:tcPr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Составление графика дежурств. </w:t>
            </w:r>
          </w:p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Знакомство с профессиями работников детского сада.</w:t>
            </w:r>
          </w:p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Кому</w:t>
            </w:r>
            <w:proofErr w:type="gramEnd"/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 что нужно для работы?». </w:t>
            </w:r>
          </w:p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Занятие НОД: рисование на тему «Сбор урожая»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Выставка рисунков «Сбор урожая».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Октябрь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Дежурство по столовой (расставление ложек, стаканов и тарелок). Беседы об опрятности, аккуратности, порядке. Закрепление элементарных навыков самообслуживания. Закрепление последовательности одевания и раздевания. Дидактические игры «У нас порядок», «Оденем Катю на прогулку». Игра поручение: «Помоги отнести сухие листья».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Выставка работ-аппликаций на тему «Сезонная одежда». Поддерживание чистоты в группе.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Ноябрь</w:t>
            </w:r>
          </w:p>
        </w:tc>
        <w:tc>
          <w:tcPr>
            <w:tcW w:w="3284" w:type="dxa"/>
          </w:tcPr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Дежурство по столовой. Занятия по ручному труду: изготовление поделок на тему «Дары Осени».  </w:t>
            </w:r>
          </w:p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Беседы о ценности хозяйственно-бытового труда. </w:t>
            </w:r>
          </w:p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Поддержание порядка в группе.</w:t>
            </w:r>
          </w:p>
          <w:p w:rsidR="00E80490" w:rsidRDefault="00E80490" w:rsidP="00D2154D"/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Выставка поделок «Дары Осени»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84" w:type="dxa"/>
          </w:tcPr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Дежурство по столовой. Чтение художественной литературы: К. Чуковский «Айболит», Г. Лебедева </w:t>
            </w:r>
          </w:p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«Как Маша поссорилась с подушкой». Знакомство с профессией врача.</w:t>
            </w:r>
          </w:p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 Дидактическая игра «Кукла заболела». Изготовление елочных игрушек.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Серия занятий по ручному труду на тему: «Игрушки на елку».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Январь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Дежурство по столовой. Беседы, дидактические игры по ознакомлению с трудом взрослых. Знакомство с пословицами и поговорками о труде. Занятие НОД: рисование работников различных профессий.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Конкурс рисунков «Кто любит труд, того люди чтут».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Февраль</w:t>
            </w:r>
          </w:p>
        </w:tc>
        <w:tc>
          <w:tcPr>
            <w:tcW w:w="3284" w:type="dxa"/>
          </w:tcPr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Ручной труд: изготовление поделок из лоскутков бумаги. Дежурство по столовой. Дидактические игры: «Кто где работает?», «Разведка полезных дел». </w:t>
            </w:r>
          </w:p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Воспитание заботливого отношения к растениям, животным, птицам, рыбам посредством бесед и рассматривания иллюстраций. 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Серия занятий по ручному труду, обучающих изготавливать простейшие поделки из лоскутков бумагу.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Март</w:t>
            </w:r>
          </w:p>
        </w:tc>
        <w:tc>
          <w:tcPr>
            <w:tcW w:w="3284" w:type="dxa"/>
          </w:tcPr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Наблюдение ухода за растениями в помещении и на улице. </w:t>
            </w:r>
          </w:p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Посадка семян на рассаду. </w:t>
            </w:r>
          </w:p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Игра поручение: «Собери семена в коробочку». </w:t>
            </w:r>
          </w:p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lastRenderedPageBreak/>
              <w:t>Дежурство по столовой. Дидактическая игра:</w:t>
            </w:r>
          </w:p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 «Покажи Маше, как ухаживать за цветами».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lastRenderedPageBreak/>
              <w:t>Трудовой десант «</w:t>
            </w:r>
            <w:proofErr w:type="gramStart"/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Мы-огородники</w:t>
            </w:r>
            <w:proofErr w:type="gramEnd"/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».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84" w:type="dxa"/>
          </w:tcPr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Дежурство по столовой. Заучивание стихотворений о профессиях. </w:t>
            </w:r>
          </w:p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Дидактические игры:</w:t>
            </w:r>
          </w:p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 «С какого дерева листок?», «Что откуда?», «Деревья и кустарники», «Цветок-лепесток».</w:t>
            </w:r>
            <w:r>
              <w:rPr>
                <w:rFonts w:ascii="Times New Roman" w:eastAsia="Times New Roman" w:hAnsi="Times New Roman" w:cs="&quot;Helvetica Neue&quot;"/>
                <w:sz w:val="28"/>
                <w:szCs w:val="28"/>
              </w:rPr>
              <w:t> 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Конкурс стихотворений «Все профессии важны».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Май</w:t>
            </w:r>
          </w:p>
        </w:tc>
        <w:tc>
          <w:tcPr>
            <w:tcW w:w="3284" w:type="dxa"/>
          </w:tcPr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Дежурство по столовой. Дидактическая игра: «Выбираем работу». </w:t>
            </w:r>
          </w:p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Беседа с детьми о том, кем они хотят стать, когда вырастут.</w:t>
            </w:r>
          </w:p>
        </w:tc>
        <w:tc>
          <w:tcPr>
            <w:tcW w:w="3284" w:type="dxa"/>
          </w:tcPr>
          <w:p w:rsidR="00E80490" w:rsidRDefault="00E80490" w:rsidP="00D2154D"/>
        </w:tc>
      </w:tr>
    </w:tbl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/>
    <w:p w:rsidR="00E80490" w:rsidRDefault="00E80490" w:rsidP="00E80490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План Работы с родителями:</w:t>
      </w:r>
    </w:p>
    <w:p w:rsidR="00E80490" w:rsidRDefault="00E80490" w:rsidP="00E804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3223"/>
        <w:gridCol w:w="3200"/>
      </w:tblGrid>
      <w:tr w:rsidR="00E80490" w:rsidTr="00D2154D">
        <w:tc>
          <w:tcPr>
            <w:tcW w:w="3284" w:type="dxa"/>
          </w:tcPr>
          <w:p w:rsidR="00E80490" w:rsidRDefault="00E80490" w:rsidP="00D2154D">
            <w:pPr>
              <w:jc w:val="center"/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Сроки</w:t>
            </w:r>
          </w:p>
        </w:tc>
        <w:tc>
          <w:tcPr>
            <w:tcW w:w="3284" w:type="dxa"/>
          </w:tcPr>
          <w:p w:rsidR="00E80490" w:rsidRDefault="00E80490" w:rsidP="00D2154D">
            <w:pPr>
              <w:jc w:val="center"/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Содержание</w:t>
            </w:r>
          </w:p>
          <w:p w:rsidR="00E80490" w:rsidRDefault="00E80490" w:rsidP="00D2154D">
            <w:pPr>
              <w:jc w:val="center"/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работы</w:t>
            </w:r>
          </w:p>
        </w:tc>
        <w:tc>
          <w:tcPr>
            <w:tcW w:w="3284" w:type="dxa"/>
          </w:tcPr>
          <w:p w:rsidR="00E80490" w:rsidRDefault="00E80490" w:rsidP="00D2154D">
            <w:pPr>
              <w:jc w:val="center"/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 xml:space="preserve">Практическая </w:t>
            </w:r>
          </w:p>
          <w:p w:rsidR="00E80490" w:rsidRDefault="00E80490" w:rsidP="00D2154D">
            <w:pPr>
              <w:jc w:val="center"/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часть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Сентябрь - Октябрь</w:t>
            </w:r>
          </w:p>
          <w:p w:rsidR="00E80490" w:rsidRDefault="00E80490" w:rsidP="00D2154D"/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Анкетирование родителей с целью выявления их отношения к трудовому воспитанию детей в семье.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Анкетирование родителей на тему: «Трудовое воспитание дошкольников в семье».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Ноябрь - Декабрь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Консультирование родителей.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Консультация для родителей «Формирование трудовых навыков детей».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евраль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Консультирование родителей.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Консультация для родителей «Трудовое воспитание дошкольников в семье и детском саду».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pP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</w:pPr>
          </w:p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Март - Апрель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Подготовка информации для повышения педагогической компетенции родителей.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Папка-передвижка для родителей на тему: «Трудовое воспитание ребенка в семье».</w:t>
            </w:r>
          </w:p>
        </w:tc>
      </w:tr>
      <w:tr w:rsidR="00E80490" w:rsidTr="00D2154D"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b/>
                <w:sz w:val="28"/>
                <w:szCs w:val="28"/>
              </w:rPr>
              <w:t>Май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Подготовка выставки фотографий детей во время трудовых действий.</w:t>
            </w:r>
          </w:p>
        </w:tc>
        <w:tc>
          <w:tcPr>
            <w:tcW w:w="3284" w:type="dxa"/>
          </w:tcPr>
          <w:p w:rsidR="00E80490" w:rsidRDefault="00E80490" w:rsidP="00D2154D"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Выставка «Мы любим трудиться!»</w:t>
            </w:r>
          </w:p>
        </w:tc>
      </w:tr>
    </w:tbl>
    <w:p w:rsidR="00E80490" w:rsidRDefault="00E80490" w:rsidP="00E80490"/>
    <w:p w:rsidR="00E80490" w:rsidRDefault="00E80490" w:rsidP="00E80490">
      <w:pPr>
        <w:rPr>
          <w:rFonts w:ascii="Times New Roman" w:eastAsia="Times New Roman" w:hAnsi="Times New Roman"/>
          <w:sz w:val="28"/>
          <w:szCs w:val="28"/>
        </w:rPr>
      </w:pPr>
    </w:p>
    <w:p w:rsidR="00E80490" w:rsidRDefault="00E80490" w:rsidP="00E80490">
      <w:pPr>
        <w:rPr>
          <w:rFonts w:ascii="Times New Roman" w:eastAsia="Times New Roman" w:hAnsi="Times New Roman"/>
          <w:sz w:val="28"/>
          <w:szCs w:val="28"/>
        </w:rPr>
      </w:pPr>
    </w:p>
    <w:p w:rsidR="00E80490" w:rsidRDefault="00E80490" w:rsidP="00E80490">
      <w:pPr>
        <w:rPr>
          <w:rFonts w:ascii="Times New Roman" w:eastAsia="Times New Roman" w:hAnsi="Times New Roman"/>
          <w:sz w:val="28"/>
          <w:szCs w:val="28"/>
        </w:rPr>
      </w:pPr>
    </w:p>
    <w:p w:rsidR="00E80490" w:rsidRDefault="00E80490" w:rsidP="00E80490">
      <w:pPr>
        <w:rPr>
          <w:rFonts w:ascii="Times New Roman" w:eastAsia="Times New Roman" w:hAnsi="Times New Roman"/>
          <w:sz w:val="28"/>
          <w:szCs w:val="28"/>
        </w:rPr>
      </w:pPr>
    </w:p>
    <w:p w:rsidR="00E80490" w:rsidRDefault="00E80490" w:rsidP="00E80490">
      <w:pPr>
        <w:rPr>
          <w:rFonts w:ascii="Times New Roman" w:eastAsia="Times New Roman" w:hAnsi="Times New Roman"/>
          <w:sz w:val="28"/>
          <w:szCs w:val="28"/>
        </w:rPr>
      </w:pPr>
    </w:p>
    <w:p w:rsidR="00E80490" w:rsidRDefault="00E80490" w:rsidP="00E80490">
      <w:pPr>
        <w:rPr>
          <w:rFonts w:ascii="Times New Roman" w:eastAsia="Times New Roman" w:hAnsi="Times New Roman"/>
          <w:sz w:val="28"/>
          <w:szCs w:val="28"/>
        </w:rPr>
      </w:pPr>
    </w:p>
    <w:p w:rsidR="00E80490" w:rsidRDefault="00E80490" w:rsidP="00E80490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E80490" w:rsidRDefault="00E80490" w:rsidP="00E80490">
      <w:pPr>
        <w:rPr>
          <w:rFonts w:ascii="Times New Roman" w:eastAsia="Times New Roman" w:hAnsi="Times New Roman"/>
          <w:sz w:val="28"/>
          <w:szCs w:val="28"/>
        </w:rPr>
      </w:pPr>
    </w:p>
    <w:p w:rsidR="00E80490" w:rsidRDefault="00E80490" w:rsidP="00E80490">
      <w:pPr>
        <w:spacing w:after="0" w:line="240" w:lineRule="auto"/>
        <w:jc w:val="center"/>
        <w:rPr>
          <w:rFonts w:ascii="Times New Roman" w:eastAsia="Times New Roman" w:hAnsi="Times New Roman" w:cs="&quot;Times New Roman&quot;"/>
          <w:b/>
          <w:bCs/>
          <w:sz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</w:rPr>
        <w:lastRenderedPageBreak/>
        <w:t>Художественная литература:</w:t>
      </w:r>
    </w:p>
    <w:p w:rsidR="00E80490" w:rsidRDefault="00E80490" w:rsidP="00E80490">
      <w:pPr>
        <w:spacing w:after="0" w:line="240" w:lineRule="auto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1. Буре Р.С. Организация труда детей и методика руководства // Нравственно-трудовое воспитание детей в детском саду. - М.: Просвещение, 1987.</w:t>
      </w:r>
    </w:p>
    <w:p w:rsidR="00E80490" w:rsidRDefault="00E80490" w:rsidP="00E80490">
      <w:pPr>
        <w:spacing w:after="0" w:line="240" w:lineRule="auto"/>
        <w:rPr>
          <w:rFonts w:ascii="Times New Roman" w:eastAsia="Times New Roman" w:hAnsi="Times New Roman" w:cs="&quot;Times New Roman&quot;"/>
          <w:sz w:val="28"/>
          <w:highlight w:val="white"/>
        </w:rPr>
      </w:pPr>
      <w:r>
        <w:rPr>
          <w:rFonts w:ascii="Times New Roman" w:eastAsia="Times New Roman" w:hAnsi="Times New Roman" w:cs="&quot;Times New Roman&quot;"/>
          <w:sz w:val="28"/>
          <w:highlight w:val="white"/>
        </w:rPr>
        <w:t>2. 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</w:t>
      </w:r>
    </w:p>
    <w:p w:rsidR="00E80490" w:rsidRDefault="00E80490" w:rsidP="00E80490">
      <w:pPr>
        <w:spacing w:after="0" w:line="240" w:lineRule="auto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&quot;Times New Roman&quot;"/>
          <w:sz w:val="28"/>
        </w:rPr>
        <w:t>Куцакова</w:t>
      </w:r>
      <w:proofErr w:type="spellEnd"/>
      <w:r>
        <w:rPr>
          <w:rFonts w:ascii="Times New Roman" w:eastAsia="Times New Roman" w:hAnsi="Times New Roman" w:cs="&quot;Times New Roman&quot;"/>
          <w:sz w:val="28"/>
        </w:rPr>
        <w:t xml:space="preserve"> Л.В. Творим и мастерим. Ручной труд в детском саду и дома. – Мозаика-Синтез, Москва 2010.</w:t>
      </w:r>
    </w:p>
    <w:p w:rsidR="00E80490" w:rsidRDefault="00E80490" w:rsidP="00E80490">
      <w:pPr>
        <w:spacing w:after="0" w:line="240" w:lineRule="auto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&quot;Times New Roman&quot;"/>
          <w:sz w:val="28"/>
        </w:rPr>
        <w:t>Куцакова</w:t>
      </w:r>
      <w:proofErr w:type="spellEnd"/>
      <w:r>
        <w:rPr>
          <w:rFonts w:ascii="Times New Roman" w:eastAsia="Times New Roman" w:hAnsi="Times New Roman" w:cs="&quot;Times New Roman&quot;"/>
          <w:sz w:val="28"/>
        </w:rPr>
        <w:t xml:space="preserve"> Л.В. «Трудовое воспитание в детском саду» - Мозаика-Синтез, Москва 2014.</w:t>
      </w:r>
    </w:p>
    <w:p w:rsidR="00E80490" w:rsidRDefault="00E80490" w:rsidP="00E80490">
      <w:pPr>
        <w:spacing w:after="0" w:line="240" w:lineRule="auto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5. Маркова Т.А. Воспитание трудолюбия у дошкольников. – М.: Просвещение, 1991</w:t>
      </w:r>
    </w:p>
    <w:p w:rsidR="00E80490" w:rsidRDefault="00E80490" w:rsidP="00E80490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6. Нечаева В.Г., Буре Р.С. Воспитание дошкольника в труде. – М.: Просвещение, 1980</w:t>
      </w:r>
    </w:p>
    <w:p w:rsidR="00E80490" w:rsidRDefault="00E80490" w:rsidP="00E8049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Используемые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интернет-ресурсы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80490" w:rsidRPr="001F342E" w:rsidRDefault="00E80490" w:rsidP="00E80490">
      <w:pPr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   Международный образовательный портал МААМ. </w:t>
      </w:r>
      <w:r w:rsidRPr="001F342E">
        <w:rPr>
          <w:rFonts w:ascii="Times New Roman" w:eastAsia="Times New Roman" w:hAnsi="Times New Roman"/>
          <w:sz w:val="28"/>
          <w:szCs w:val="28"/>
          <w:lang w:val="en-US"/>
        </w:rPr>
        <w:t>RU - http://www.maam.ru/</w:t>
      </w:r>
    </w:p>
    <w:p w:rsidR="00E80490" w:rsidRDefault="00E80490" w:rsidP="00E8049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   Социальная сеть работников образования «Наша сеть» - http://nsportal.ru/</w:t>
      </w:r>
    </w:p>
    <w:p w:rsidR="007203BF" w:rsidRDefault="007203BF"/>
    <w:sectPr w:rsidR="0072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charset w:val="00"/>
    <w:family w:val="auto"/>
    <w:pitch w:val="default"/>
  </w:font>
  <w:font w:name="&quot;Helvetica Neue&quot;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90"/>
    <w:rsid w:val="007203BF"/>
    <w:rsid w:val="00E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90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90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2025-02-18T16:30:00Z</dcterms:created>
  <dcterms:modified xsi:type="dcterms:W3CDTF">2025-02-18T16:32:00Z</dcterms:modified>
</cp:coreProperties>
</file>